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5A" w:rsidRDefault="00355F14">
      <w:r w:rsidRPr="00355F14">
        <w:rPr>
          <w:noProof/>
        </w:rPr>
        <w:drawing>
          <wp:inline distT="0" distB="0" distL="0" distR="0">
            <wp:extent cx="3436620" cy="1051560"/>
            <wp:effectExtent l="0" t="0" r="0" b="0"/>
            <wp:docPr id="1" name="Afbeelding 1" descr="C:\Users\Jan Tol\Documents\KSD - logo\logo_koe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 Tol\Documents\KSD - logo\logo_koep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6620" cy="1051560"/>
                    </a:xfrm>
                    <a:prstGeom prst="rect">
                      <a:avLst/>
                    </a:prstGeom>
                    <a:noFill/>
                    <a:ln>
                      <a:noFill/>
                    </a:ln>
                  </pic:spPr>
                </pic:pic>
              </a:graphicData>
            </a:graphic>
          </wp:inline>
        </w:drawing>
      </w:r>
    </w:p>
    <w:p w:rsidR="004D64B1" w:rsidRDefault="004D64B1"/>
    <w:p w:rsidR="004D64B1" w:rsidRDefault="004D64B1"/>
    <w:p w:rsidR="004D64B1" w:rsidRDefault="004D64B1"/>
    <w:p w:rsidR="004D64B1" w:rsidRDefault="004D64B1">
      <w:pPr>
        <w:rPr>
          <w:sz w:val="24"/>
          <w:szCs w:val="24"/>
        </w:rPr>
      </w:pPr>
      <w:r w:rsidRPr="004D64B1">
        <w:rPr>
          <w:sz w:val="24"/>
          <w:szCs w:val="24"/>
        </w:rPr>
        <w:t xml:space="preserve">Volendam, </w:t>
      </w:r>
      <w:r w:rsidR="00D10A2A">
        <w:rPr>
          <w:sz w:val="24"/>
          <w:szCs w:val="24"/>
        </w:rPr>
        <w:t>5</w:t>
      </w:r>
      <w:r>
        <w:rPr>
          <w:sz w:val="24"/>
          <w:szCs w:val="24"/>
        </w:rPr>
        <w:t xml:space="preserve"> november 2024</w:t>
      </w:r>
    </w:p>
    <w:p w:rsidR="004D64B1" w:rsidRDefault="004D64B1">
      <w:pPr>
        <w:rPr>
          <w:sz w:val="24"/>
          <w:szCs w:val="24"/>
        </w:rPr>
      </w:pPr>
    </w:p>
    <w:p w:rsidR="004D64B1" w:rsidRDefault="004D64B1">
      <w:pPr>
        <w:rPr>
          <w:sz w:val="24"/>
          <w:szCs w:val="24"/>
        </w:rPr>
      </w:pPr>
      <w:r>
        <w:rPr>
          <w:sz w:val="24"/>
          <w:szCs w:val="24"/>
        </w:rPr>
        <w:t>College van burgemeester en wethouders van de gemeente Edam-Volendam</w:t>
      </w:r>
    </w:p>
    <w:p w:rsidR="004D64B1" w:rsidRDefault="004D64B1">
      <w:pPr>
        <w:rPr>
          <w:sz w:val="24"/>
          <w:szCs w:val="24"/>
        </w:rPr>
      </w:pPr>
      <w:r>
        <w:rPr>
          <w:sz w:val="24"/>
          <w:szCs w:val="24"/>
        </w:rPr>
        <w:t>Postbus 180</w:t>
      </w:r>
    </w:p>
    <w:p w:rsidR="004D64B1" w:rsidRDefault="004D64B1">
      <w:pPr>
        <w:rPr>
          <w:sz w:val="24"/>
          <w:szCs w:val="24"/>
        </w:rPr>
      </w:pPr>
      <w:r>
        <w:rPr>
          <w:sz w:val="24"/>
          <w:szCs w:val="24"/>
        </w:rPr>
        <w:t>1130 AD Volendam</w:t>
      </w:r>
    </w:p>
    <w:p w:rsidR="004D64B1" w:rsidRDefault="004D64B1">
      <w:pPr>
        <w:rPr>
          <w:sz w:val="24"/>
          <w:szCs w:val="24"/>
        </w:rPr>
      </w:pPr>
    </w:p>
    <w:p w:rsidR="00B002BC" w:rsidRDefault="004B5FEB">
      <w:pPr>
        <w:rPr>
          <w:sz w:val="24"/>
          <w:szCs w:val="24"/>
        </w:rPr>
      </w:pPr>
      <w:r>
        <w:rPr>
          <w:sz w:val="24"/>
          <w:szCs w:val="24"/>
        </w:rPr>
        <w:t>C</w:t>
      </w:r>
      <w:r w:rsidR="004D64B1">
        <w:rPr>
          <w:sz w:val="24"/>
          <w:szCs w:val="24"/>
        </w:rPr>
        <w:t>c.: mevrouw C.B.M. Verhoeven, bel</w:t>
      </w:r>
      <w:r w:rsidR="00B002BC">
        <w:rPr>
          <w:sz w:val="24"/>
          <w:szCs w:val="24"/>
        </w:rPr>
        <w:t>eidsmedewerker Sociaal Domein</w:t>
      </w:r>
    </w:p>
    <w:p w:rsidR="004D64B1" w:rsidRPr="004D64B1" w:rsidRDefault="00B002BC">
      <w:pPr>
        <w:rPr>
          <w:sz w:val="24"/>
          <w:szCs w:val="24"/>
        </w:rPr>
      </w:pPr>
      <w:r>
        <w:rPr>
          <w:sz w:val="24"/>
          <w:szCs w:val="24"/>
        </w:rPr>
        <w:t xml:space="preserve">       (C.B.M.Verhoeven@Edam-Volendam.nl)</w:t>
      </w:r>
    </w:p>
    <w:p w:rsidR="00355F14" w:rsidRDefault="00355F14"/>
    <w:p w:rsidR="006C6218" w:rsidRDefault="006C6218"/>
    <w:p w:rsidR="002C7F10" w:rsidRDefault="008305EC" w:rsidP="004D64B1">
      <w:pPr>
        <w:pStyle w:val="Geenafstand"/>
        <w:rPr>
          <w:rFonts w:cstheme="minorHAnsi"/>
          <w:sz w:val="24"/>
          <w:szCs w:val="24"/>
        </w:rPr>
      </w:pPr>
      <w:r w:rsidRPr="004D64B1">
        <w:rPr>
          <w:sz w:val="24"/>
          <w:szCs w:val="24"/>
        </w:rPr>
        <w:t xml:space="preserve">Betreft: </w:t>
      </w:r>
      <w:r w:rsidR="002C7F10">
        <w:rPr>
          <w:sz w:val="24"/>
          <w:szCs w:val="24"/>
        </w:rPr>
        <w:t xml:space="preserve">gevraagd advies over </w:t>
      </w:r>
      <w:r w:rsidR="004D64B1" w:rsidRPr="004D64B1">
        <w:rPr>
          <w:sz w:val="24"/>
          <w:szCs w:val="24"/>
        </w:rPr>
        <w:t xml:space="preserve">de </w:t>
      </w:r>
      <w:r w:rsidRPr="004D64B1">
        <w:rPr>
          <w:sz w:val="24"/>
          <w:szCs w:val="24"/>
        </w:rPr>
        <w:t xml:space="preserve">uitleg </w:t>
      </w:r>
      <w:r w:rsidR="004D64B1" w:rsidRPr="004D64B1">
        <w:rPr>
          <w:rFonts w:cstheme="minorHAnsi"/>
          <w:sz w:val="24"/>
          <w:szCs w:val="24"/>
        </w:rPr>
        <w:t>van de toekenning van woonvoorzieningen zoals</w:t>
      </w:r>
    </w:p>
    <w:p w:rsidR="002C7F10" w:rsidRDefault="002C7F10" w:rsidP="002C7F10">
      <w:pPr>
        <w:pStyle w:val="Geenafstand"/>
        <w:ind w:firstLine="708"/>
        <w:rPr>
          <w:rFonts w:cstheme="minorHAnsi"/>
          <w:sz w:val="24"/>
          <w:szCs w:val="24"/>
        </w:rPr>
      </w:pPr>
      <w:r>
        <w:rPr>
          <w:rFonts w:cstheme="minorHAnsi"/>
          <w:sz w:val="24"/>
          <w:szCs w:val="24"/>
        </w:rPr>
        <w:t xml:space="preserve"> </w:t>
      </w:r>
      <w:r w:rsidR="004D64B1" w:rsidRPr="004D64B1">
        <w:rPr>
          <w:rFonts w:cstheme="minorHAnsi"/>
          <w:sz w:val="24"/>
          <w:szCs w:val="24"/>
        </w:rPr>
        <w:t xml:space="preserve"> opgenomen in de Wet maatschappelijke ondersteuning 2015 (Beleidsregels</w:t>
      </w:r>
    </w:p>
    <w:p w:rsidR="004D64B1" w:rsidRPr="004D64B1" w:rsidRDefault="002C7F10" w:rsidP="002C7F10">
      <w:pPr>
        <w:pStyle w:val="Geenafstand"/>
        <w:ind w:firstLine="708"/>
        <w:rPr>
          <w:rFonts w:cstheme="minorHAnsi"/>
          <w:sz w:val="24"/>
          <w:szCs w:val="24"/>
        </w:rPr>
      </w:pPr>
      <w:r>
        <w:rPr>
          <w:rFonts w:cstheme="minorHAnsi"/>
          <w:sz w:val="24"/>
          <w:szCs w:val="24"/>
        </w:rPr>
        <w:t xml:space="preserve">  </w:t>
      </w:r>
      <w:r w:rsidR="004D64B1" w:rsidRPr="004D64B1">
        <w:rPr>
          <w:rFonts w:eastAsia="Times New Roman" w:cstheme="minorHAnsi"/>
          <w:bCs/>
          <w:kern w:val="36"/>
          <w:sz w:val="24"/>
          <w:szCs w:val="24"/>
          <w:lang w:eastAsia="nl-NL"/>
        </w:rPr>
        <w:t xml:space="preserve">woonvoorzieningen maatschappelijke ondersteuning </w:t>
      </w:r>
      <w:r w:rsidR="004D64B1" w:rsidRPr="004D64B1">
        <w:rPr>
          <w:rFonts w:cstheme="minorHAnsi"/>
          <w:sz w:val="24"/>
          <w:szCs w:val="24"/>
        </w:rPr>
        <w:t>Edam-Volendam 2024)</w:t>
      </w:r>
      <w:r w:rsidR="00D10A2A">
        <w:rPr>
          <w:rFonts w:cstheme="minorHAnsi"/>
          <w:sz w:val="24"/>
          <w:szCs w:val="24"/>
        </w:rPr>
        <w:t>.</w:t>
      </w:r>
    </w:p>
    <w:p w:rsidR="006C6218" w:rsidRDefault="006C6218"/>
    <w:p w:rsidR="004D64B1" w:rsidRDefault="004D64B1"/>
    <w:p w:rsidR="004D64B1" w:rsidRDefault="004D64B1">
      <w:pPr>
        <w:rPr>
          <w:sz w:val="24"/>
          <w:szCs w:val="24"/>
        </w:rPr>
      </w:pPr>
      <w:r>
        <w:rPr>
          <w:sz w:val="24"/>
          <w:szCs w:val="24"/>
        </w:rPr>
        <w:t>Geacht college,</w:t>
      </w:r>
    </w:p>
    <w:p w:rsidR="004D64B1" w:rsidRDefault="004D64B1">
      <w:pPr>
        <w:rPr>
          <w:sz w:val="24"/>
          <w:szCs w:val="24"/>
        </w:rPr>
      </w:pPr>
    </w:p>
    <w:p w:rsidR="00940686" w:rsidRDefault="004B5FEB" w:rsidP="004B5FEB">
      <w:pPr>
        <w:rPr>
          <w:sz w:val="24"/>
          <w:szCs w:val="24"/>
        </w:rPr>
      </w:pPr>
      <w:r>
        <w:rPr>
          <w:sz w:val="24"/>
          <w:szCs w:val="24"/>
        </w:rPr>
        <w:t xml:space="preserve">De KSD heeft geen opmerkingen over de beleidsregels; deze zijn helder en duidelijk geformuleerd. </w:t>
      </w:r>
    </w:p>
    <w:p w:rsidR="009A2439" w:rsidRDefault="009A2439" w:rsidP="004B5FEB">
      <w:pPr>
        <w:rPr>
          <w:sz w:val="24"/>
          <w:szCs w:val="24"/>
        </w:rPr>
      </w:pPr>
      <w:r>
        <w:rPr>
          <w:sz w:val="24"/>
          <w:szCs w:val="24"/>
        </w:rPr>
        <w:t>Wat betreft de verstrekking van aanvullende maatwerkvoorzieningen Wmo</w:t>
      </w:r>
      <w:r w:rsidR="004D64B1">
        <w:rPr>
          <w:sz w:val="24"/>
          <w:szCs w:val="24"/>
        </w:rPr>
        <w:t xml:space="preserve"> </w:t>
      </w:r>
      <w:r>
        <w:rPr>
          <w:sz w:val="24"/>
          <w:szCs w:val="24"/>
        </w:rPr>
        <w:t>2015 zoals woningaanpassingen of hulpmiddelen</w:t>
      </w:r>
      <w:r w:rsidR="00B002BC">
        <w:rPr>
          <w:sz w:val="24"/>
          <w:szCs w:val="24"/>
        </w:rPr>
        <w:t>,</w:t>
      </w:r>
      <w:r>
        <w:rPr>
          <w:sz w:val="24"/>
          <w:szCs w:val="24"/>
        </w:rPr>
        <w:t xml:space="preserve"> adviseert de KSD </w:t>
      </w:r>
      <w:r w:rsidR="004B5FEB">
        <w:rPr>
          <w:sz w:val="24"/>
          <w:szCs w:val="24"/>
        </w:rPr>
        <w:t>het</w:t>
      </w:r>
      <w:r>
        <w:rPr>
          <w:sz w:val="24"/>
          <w:szCs w:val="24"/>
        </w:rPr>
        <w:t xml:space="preserve"> volgende.</w:t>
      </w:r>
    </w:p>
    <w:p w:rsidR="00FC42E0" w:rsidRDefault="00FC42E0" w:rsidP="002C7F10">
      <w:pPr>
        <w:pStyle w:val="Geenafstand"/>
        <w:numPr>
          <w:ilvl w:val="0"/>
          <w:numId w:val="14"/>
        </w:numPr>
        <w:rPr>
          <w:sz w:val="24"/>
          <w:szCs w:val="24"/>
        </w:rPr>
      </w:pPr>
      <w:r>
        <w:rPr>
          <w:sz w:val="24"/>
          <w:szCs w:val="24"/>
        </w:rPr>
        <w:t>Neem voor de aanvrager een verwijzing op naar het loket waar de behandeling en afhandeling van aanvragen plaatsvindt.</w:t>
      </w:r>
    </w:p>
    <w:p w:rsidR="00D10A2A" w:rsidRDefault="00D10A2A" w:rsidP="002C7F10">
      <w:pPr>
        <w:pStyle w:val="Geenafstand"/>
        <w:numPr>
          <w:ilvl w:val="0"/>
          <w:numId w:val="14"/>
        </w:numPr>
        <w:rPr>
          <w:sz w:val="24"/>
          <w:szCs w:val="24"/>
        </w:rPr>
      </w:pPr>
      <w:r>
        <w:rPr>
          <w:sz w:val="24"/>
          <w:szCs w:val="24"/>
        </w:rPr>
        <w:t>Benoem de doorlooptijd</w:t>
      </w:r>
      <w:r w:rsidR="00CF27B3">
        <w:rPr>
          <w:sz w:val="24"/>
          <w:szCs w:val="24"/>
        </w:rPr>
        <w:t>en</w:t>
      </w:r>
      <w:bookmarkStart w:id="0" w:name="_GoBack"/>
      <w:bookmarkEnd w:id="0"/>
      <w:r>
        <w:rPr>
          <w:sz w:val="24"/>
          <w:szCs w:val="24"/>
        </w:rPr>
        <w:t xml:space="preserve"> van de administratie; proces en reactietijden. </w:t>
      </w:r>
    </w:p>
    <w:p w:rsidR="006C6218" w:rsidRPr="00B002BC" w:rsidRDefault="006C6218" w:rsidP="002C7F10">
      <w:pPr>
        <w:pStyle w:val="Geenafstand"/>
        <w:numPr>
          <w:ilvl w:val="0"/>
          <w:numId w:val="14"/>
        </w:numPr>
        <w:rPr>
          <w:sz w:val="24"/>
          <w:szCs w:val="24"/>
        </w:rPr>
      </w:pPr>
      <w:r w:rsidRPr="00B002BC">
        <w:rPr>
          <w:sz w:val="24"/>
          <w:szCs w:val="24"/>
        </w:rPr>
        <w:t>Er is per samenwerkingspartner</w:t>
      </w:r>
      <w:r w:rsidR="009A2439" w:rsidRPr="00B002BC">
        <w:rPr>
          <w:sz w:val="24"/>
          <w:szCs w:val="24"/>
        </w:rPr>
        <w:t xml:space="preserve"> -</w:t>
      </w:r>
      <w:r w:rsidRPr="00B002BC">
        <w:rPr>
          <w:sz w:val="24"/>
          <w:szCs w:val="24"/>
        </w:rPr>
        <w:t xml:space="preserve"> </w:t>
      </w:r>
      <w:r w:rsidR="009A2439" w:rsidRPr="00B002BC">
        <w:rPr>
          <w:sz w:val="24"/>
          <w:szCs w:val="24"/>
        </w:rPr>
        <w:t xml:space="preserve">woningcorporaties, aannemers, verstrekkers van voorzieningen, consulenten, vrijwilligers en mantelzorgers enz. - </w:t>
      </w:r>
      <w:r w:rsidRPr="00B002BC">
        <w:rPr>
          <w:sz w:val="24"/>
          <w:szCs w:val="24"/>
        </w:rPr>
        <w:t xml:space="preserve">wellicht een lijst op te stellen met de vijf meest voorkomende problematieken </w:t>
      </w:r>
      <w:r w:rsidR="00355F14" w:rsidRPr="00B002BC">
        <w:rPr>
          <w:sz w:val="24"/>
          <w:szCs w:val="24"/>
        </w:rPr>
        <w:t>waar</w:t>
      </w:r>
      <w:r w:rsidR="00AE27E4" w:rsidRPr="00B002BC">
        <w:rPr>
          <w:sz w:val="24"/>
          <w:szCs w:val="24"/>
        </w:rPr>
        <w:t xml:space="preserve">mee </w:t>
      </w:r>
      <w:r w:rsidR="009A2439" w:rsidRPr="00B002BC">
        <w:rPr>
          <w:sz w:val="24"/>
          <w:szCs w:val="24"/>
        </w:rPr>
        <w:t xml:space="preserve">inwoners </w:t>
      </w:r>
      <w:r w:rsidR="00AE27E4" w:rsidRPr="00B002BC">
        <w:rPr>
          <w:sz w:val="24"/>
          <w:szCs w:val="24"/>
        </w:rPr>
        <w:t xml:space="preserve">te maken </w:t>
      </w:r>
      <w:r w:rsidR="009A2439" w:rsidRPr="00B002BC">
        <w:rPr>
          <w:sz w:val="24"/>
          <w:szCs w:val="24"/>
        </w:rPr>
        <w:t>krijgen</w:t>
      </w:r>
      <w:r w:rsidR="00AE27E4" w:rsidRPr="00B002BC">
        <w:rPr>
          <w:sz w:val="24"/>
          <w:szCs w:val="24"/>
        </w:rPr>
        <w:t>.</w:t>
      </w:r>
      <w:r w:rsidRPr="00B002BC">
        <w:rPr>
          <w:sz w:val="24"/>
          <w:szCs w:val="24"/>
        </w:rPr>
        <w:t xml:space="preserve"> Van de </w:t>
      </w:r>
      <w:r w:rsidR="009A2439" w:rsidRPr="00B002BC">
        <w:rPr>
          <w:sz w:val="24"/>
          <w:szCs w:val="24"/>
        </w:rPr>
        <w:t>(</w:t>
      </w:r>
      <w:r w:rsidRPr="00B002BC">
        <w:rPr>
          <w:sz w:val="24"/>
          <w:szCs w:val="24"/>
        </w:rPr>
        <w:t>professionele</w:t>
      </w:r>
      <w:r w:rsidR="00B002BC">
        <w:rPr>
          <w:sz w:val="24"/>
          <w:szCs w:val="24"/>
        </w:rPr>
        <w:t>)</w:t>
      </w:r>
      <w:r w:rsidRPr="00B002BC">
        <w:rPr>
          <w:sz w:val="24"/>
          <w:szCs w:val="24"/>
        </w:rPr>
        <w:t xml:space="preserve"> samenwerkingspartners waar de vraag naar toe gaat, zou een folder over de werkwijze m.b.t. de gestelde vraag in het</w:t>
      </w:r>
      <w:r w:rsidR="009A2439" w:rsidRPr="00B002BC">
        <w:rPr>
          <w:sz w:val="24"/>
          <w:szCs w:val="24"/>
        </w:rPr>
        <w:t xml:space="preserve">/een </w:t>
      </w:r>
      <w:r w:rsidRPr="00B002BC">
        <w:rPr>
          <w:sz w:val="24"/>
          <w:szCs w:val="24"/>
        </w:rPr>
        <w:t xml:space="preserve">schap van </w:t>
      </w:r>
      <w:r w:rsidR="009A2439" w:rsidRPr="00B002BC">
        <w:rPr>
          <w:sz w:val="24"/>
          <w:szCs w:val="24"/>
        </w:rPr>
        <w:t>het BSL</w:t>
      </w:r>
      <w:r w:rsidRPr="00B002BC">
        <w:rPr>
          <w:sz w:val="24"/>
          <w:szCs w:val="24"/>
        </w:rPr>
        <w:t xml:space="preserve"> moeten liggen. Zo’n folder ondersteunt de consulent of professional die een </w:t>
      </w:r>
      <w:r w:rsidR="00FC42E0" w:rsidRPr="00B002BC">
        <w:rPr>
          <w:sz w:val="24"/>
          <w:szCs w:val="24"/>
        </w:rPr>
        <w:t xml:space="preserve">aanvrager </w:t>
      </w:r>
      <w:r w:rsidRPr="00B002BC">
        <w:rPr>
          <w:sz w:val="24"/>
          <w:szCs w:val="24"/>
        </w:rPr>
        <w:t xml:space="preserve">te woord staat. </w:t>
      </w:r>
    </w:p>
    <w:p w:rsidR="006C6218" w:rsidRDefault="006C6218" w:rsidP="002C7F10">
      <w:pPr>
        <w:pStyle w:val="Geenafstand"/>
        <w:ind w:left="360"/>
        <w:rPr>
          <w:sz w:val="24"/>
          <w:szCs w:val="24"/>
        </w:rPr>
      </w:pPr>
      <w:r>
        <w:rPr>
          <w:sz w:val="24"/>
          <w:szCs w:val="24"/>
        </w:rPr>
        <w:t>(als voorbeeld mag dienen de folders over de meest voorkomende medische aandoeningen die in de wachtkamer van de huisarts of in het ziekenhuis in het schap liggen en gelezen kunnen worden of meegenomen).</w:t>
      </w:r>
    </w:p>
    <w:p w:rsidR="006C6218" w:rsidRPr="002C7F10" w:rsidRDefault="00FC42E0" w:rsidP="002C7F10">
      <w:pPr>
        <w:pStyle w:val="Lijstalinea"/>
        <w:numPr>
          <w:ilvl w:val="0"/>
          <w:numId w:val="14"/>
        </w:numPr>
        <w:rPr>
          <w:rFonts w:asciiTheme="minorHAnsi" w:hAnsiTheme="minorHAnsi" w:cstheme="minorHAnsi"/>
          <w:sz w:val="24"/>
          <w:szCs w:val="24"/>
        </w:rPr>
      </w:pPr>
      <w:r w:rsidRPr="002C7F10">
        <w:rPr>
          <w:rFonts w:asciiTheme="minorHAnsi" w:hAnsiTheme="minorHAnsi" w:cstheme="minorHAnsi"/>
          <w:sz w:val="24"/>
          <w:szCs w:val="24"/>
        </w:rPr>
        <w:t xml:space="preserve">Het kan voorkomen dat een aanpassing aan de woning </w:t>
      </w:r>
      <w:r w:rsidR="008305EC" w:rsidRPr="002C7F10">
        <w:rPr>
          <w:rFonts w:asciiTheme="minorHAnsi" w:hAnsiTheme="minorHAnsi" w:cstheme="minorHAnsi"/>
          <w:sz w:val="24"/>
          <w:szCs w:val="24"/>
        </w:rPr>
        <w:t>dermate dringend is</w:t>
      </w:r>
      <w:r w:rsidRPr="002C7F10">
        <w:rPr>
          <w:rFonts w:asciiTheme="minorHAnsi" w:hAnsiTheme="minorHAnsi" w:cstheme="minorHAnsi"/>
          <w:sz w:val="24"/>
          <w:szCs w:val="24"/>
        </w:rPr>
        <w:t xml:space="preserve"> dat men niet voor</w:t>
      </w:r>
      <w:r w:rsidR="008305EC" w:rsidRPr="002C7F10">
        <w:rPr>
          <w:rFonts w:asciiTheme="minorHAnsi" w:hAnsiTheme="minorHAnsi" w:cstheme="minorHAnsi"/>
          <w:sz w:val="24"/>
          <w:szCs w:val="24"/>
        </w:rPr>
        <w:t>af kan</w:t>
      </w:r>
      <w:r w:rsidRPr="002C7F10">
        <w:rPr>
          <w:rFonts w:asciiTheme="minorHAnsi" w:hAnsiTheme="minorHAnsi" w:cstheme="minorHAnsi"/>
          <w:sz w:val="24"/>
          <w:szCs w:val="24"/>
        </w:rPr>
        <w:t xml:space="preserve"> melden. Als men een briefje in de brievenbus doet bij het gemeentehuis, wordt dat reeds gezien als een melding. Over het algemeen kan de gemeente na een melding, dat kan eventueel ook telefonisch, schriftelijk (via e-mail) toestemming geven voor de aanpassing. De bedoeling is de aanpassingen zonder aannemers te laten </w:t>
      </w:r>
      <w:r w:rsidRPr="002C7F10">
        <w:rPr>
          <w:rFonts w:asciiTheme="minorHAnsi" w:hAnsiTheme="minorHAnsi" w:cstheme="minorHAnsi"/>
          <w:sz w:val="24"/>
          <w:szCs w:val="24"/>
        </w:rPr>
        <w:lastRenderedPageBreak/>
        <w:t xml:space="preserve">geschieden door bijv. een timmerman </w:t>
      </w:r>
      <w:r w:rsidR="008305EC" w:rsidRPr="002C7F10">
        <w:rPr>
          <w:rFonts w:asciiTheme="minorHAnsi" w:hAnsiTheme="minorHAnsi" w:cstheme="minorHAnsi"/>
          <w:sz w:val="24"/>
          <w:szCs w:val="24"/>
        </w:rPr>
        <w:t xml:space="preserve">in de familie of vriendenkring </w:t>
      </w:r>
      <w:r w:rsidRPr="002C7F10">
        <w:rPr>
          <w:rFonts w:asciiTheme="minorHAnsi" w:hAnsiTheme="minorHAnsi" w:cstheme="minorHAnsi"/>
          <w:sz w:val="24"/>
          <w:szCs w:val="24"/>
        </w:rPr>
        <w:t xml:space="preserve">(als men geen timmerman in zijn directe omgeving heeft, gaat </w:t>
      </w:r>
      <w:r w:rsidR="008305EC" w:rsidRPr="002C7F10">
        <w:rPr>
          <w:rFonts w:asciiTheme="minorHAnsi" w:hAnsiTheme="minorHAnsi" w:cstheme="minorHAnsi"/>
          <w:sz w:val="24"/>
          <w:szCs w:val="24"/>
        </w:rPr>
        <w:t xml:space="preserve">de aanvraag en melding </w:t>
      </w:r>
      <w:r w:rsidRPr="002C7F10">
        <w:rPr>
          <w:rFonts w:asciiTheme="minorHAnsi" w:hAnsiTheme="minorHAnsi" w:cstheme="minorHAnsi"/>
          <w:sz w:val="24"/>
          <w:szCs w:val="24"/>
        </w:rPr>
        <w:t xml:space="preserve">via </w:t>
      </w:r>
      <w:r w:rsidR="008305EC" w:rsidRPr="002C7F10">
        <w:rPr>
          <w:rFonts w:asciiTheme="minorHAnsi" w:hAnsiTheme="minorHAnsi" w:cstheme="minorHAnsi"/>
          <w:sz w:val="24"/>
          <w:szCs w:val="24"/>
        </w:rPr>
        <w:t>de geldende procedure</w:t>
      </w:r>
      <w:r w:rsidRPr="002C7F10">
        <w:rPr>
          <w:rFonts w:asciiTheme="minorHAnsi" w:hAnsiTheme="minorHAnsi" w:cstheme="minorHAnsi"/>
          <w:sz w:val="24"/>
          <w:szCs w:val="24"/>
        </w:rPr>
        <w:t xml:space="preserve">). Na de melding moet er nog geschikt worden, maar de gemeente gaat direct even kijken en als de aanpassing wordt goedgekeurd, betaalt de gemeente de materiaalkosten plus 20% tot een maximum van </w:t>
      </w:r>
      <w:r w:rsidR="008305EC" w:rsidRPr="002C7F10">
        <w:rPr>
          <w:rFonts w:asciiTheme="minorHAnsi" w:hAnsiTheme="minorHAnsi" w:cstheme="minorHAnsi"/>
          <w:sz w:val="24"/>
          <w:szCs w:val="24"/>
        </w:rPr>
        <w:t xml:space="preserve">€ </w:t>
      </w:r>
      <w:r w:rsidR="002C7F10" w:rsidRPr="002C7F10">
        <w:rPr>
          <w:rFonts w:asciiTheme="minorHAnsi" w:hAnsiTheme="minorHAnsi" w:cstheme="minorHAnsi"/>
          <w:sz w:val="24"/>
          <w:szCs w:val="24"/>
        </w:rPr>
        <w:t>3</w:t>
      </w:r>
      <w:r w:rsidR="008305EC" w:rsidRPr="002C7F10">
        <w:rPr>
          <w:rFonts w:asciiTheme="minorHAnsi" w:hAnsiTheme="minorHAnsi" w:cstheme="minorHAnsi"/>
          <w:sz w:val="24"/>
          <w:szCs w:val="24"/>
        </w:rPr>
        <w:t>.</w:t>
      </w:r>
      <w:r w:rsidRPr="002C7F10">
        <w:rPr>
          <w:rFonts w:asciiTheme="minorHAnsi" w:hAnsiTheme="minorHAnsi" w:cstheme="minorHAnsi"/>
          <w:sz w:val="24"/>
          <w:szCs w:val="24"/>
        </w:rPr>
        <w:t>000</w:t>
      </w:r>
      <w:r w:rsidR="008305EC" w:rsidRPr="002C7F10">
        <w:rPr>
          <w:rFonts w:asciiTheme="minorHAnsi" w:hAnsiTheme="minorHAnsi" w:cstheme="minorHAnsi"/>
          <w:sz w:val="24"/>
          <w:szCs w:val="24"/>
        </w:rPr>
        <w:t>,-</w:t>
      </w:r>
      <w:r w:rsidRPr="002C7F10">
        <w:rPr>
          <w:rFonts w:asciiTheme="minorHAnsi" w:hAnsiTheme="minorHAnsi" w:cstheme="minorHAnsi"/>
          <w:sz w:val="24"/>
          <w:szCs w:val="24"/>
        </w:rPr>
        <w:t xml:space="preserve">. </w:t>
      </w:r>
      <w:r w:rsidR="002C7F10" w:rsidRPr="002C7F10">
        <w:rPr>
          <w:rFonts w:asciiTheme="minorHAnsi" w:hAnsiTheme="minorHAnsi" w:cstheme="minorHAnsi"/>
          <w:sz w:val="24"/>
          <w:szCs w:val="24"/>
        </w:rPr>
        <w:t xml:space="preserve">(Zie </w:t>
      </w:r>
      <w:r w:rsidR="006A6454">
        <w:rPr>
          <w:rFonts w:asciiTheme="minorHAnsi" w:hAnsiTheme="minorHAnsi" w:cstheme="minorHAnsi"/>
          <w:sz w:val="24"/>
          <w:szCs w:val="24"/>
        </w:rPr>
        <w:t xml:space="preserve">Besluit maatschappelijke ondersteuning Edam-Volendam geldend vanaf 13-02-2024 t/m heden, </w:t>
      </w:r>
      <w:r w:rsidR="002C7F10" w:rsidRPr="002C7F10">
        <w:rPr>
          <w:rFonts w:asciiTheme="minorHAnsi" w:hAnsiTheme="minorHAnsi" w:cstheme="minorHAnsi"/>
          <w:sz w:val="24"/>
          <w:szCs w:val="24"/>
        </w:rPr>
        <w:t>art.4 Regels van een financiële tegemoetkoming bij een woonvoorziening of woningaanpassing onder c3: de hoogte van de eenmalige financiële tegemoetkoming bedraagt ten hoogste 120% van de materiaalkosten en heeft een maximum van € 3.000,-)</w:t>
      </w:r>
      <w:r w:rsidR="006A6454">
        <w:rPr>
          <w:rFonts w:asciiTheme="minorHAnsi" w:hAnsiTheme="minorHAnsi" w:cstheme="minorHAnsi"/>
          <w:sz w:val="24"/>
          <w:szCs w:val="24"/>
        </w:rPr>
        <w:t>*</w:t>
      </w:r>
      <w:r w:rsidR="002C7F10" w:rsidRPr="002C7F10">
        <w:rPr>
          <w:rFonts w:asciiTheme="minorHAnsi" w:hAnsiTheme="minorHAnsi" w:cstheme="minorHAnsi"/>
          <w:sz w:val="24"/>
          <w:szCs w:val="24"/>
        </w:rPr>
        <w:t xml:space="preserve">. </w:t>
      </w:r>
      <w:r w:rsidRPr="002C7F10">
        <w:rPr>
          <w:rFonts w:asciiTheme="minorHAnsi" w:hAnsiTheme="minorHAnsi" w:cstheme="minorHAnsi"/>
          <w:sz w:val="24"/>
          <w:szCs w:val="24"/>
        </w:rPr>
        <w:t>De bedoeling is dat een beperkt aantal medewerkers hierover sneller beslissingen kan nemen</w:t>
      </w:r>
      <w:r w:rsidR="006A6454">
        <w:rPr>
          <w:rFonts w:asciiTheme="minorHAnsi" w:hAnsiTheme="minorHAnsi" w:cstheme="minorHAnsi"/>
          <w:sz w:val="24"/>
          <w:szCs w:val="24"/>
        </w:rPr>
        <w:t>.</w:t>
      </w:r>
    </w:p>
    <w:p w:rsidR="008305EC" w:rsidRPr="00940686" w:rsidRDefault="00D10A2A" w:rsidP="00F000DD">
      <w:pPr>
        <w:pStyle w:val="Tekstzonderopmaak"/>
        <w:numPr>
          <w:ilvl w:val="0"/>
          <w:numId w:val="14"/>
        </w:numPr>
        <w:rPr>
          <w:sz w:val="24"/>
          <w:szCs w:val="24"/>
        </w:rPr>
      </w:pPr>
      <w:r>
        <w:rPr>
          <w:sz w:val="24"/>
          <w:szCs w:val="24"/>
        </w:rPr>
        <w:t xml:space="preserve">De aandacht van de KSD gaat ook uit naar de bijzondere situaties, zoals in dit voorbeeld </w:t>
      </w:r>
      <w:r w:rsidR="004D64B1" w:rsidRPr="00940686">
        <w:rPr>
          <w:sz w:val="24"/>
          <w:szCs w:val="24"/>
        </w:rPr>
        <w:t xml:space="preserve">de reactie van de advocaat en moeder van een meervoudig gehandicapt kind. Op zich zijn dit prima standaard bepalingen, en die richten zich mijns inziens vooral op de standaard gevallen (ouderen etc.). Zo zijn er bijvoorbeeld in Volendam geen huurwoningen voor gezinnen met een (zwaar) gehandicapt kind en komt het voor die categorie mensen altijd aangewezen zijn op maatwerk. En bij maatwerk loop je tegen veel problemen aan omdat daar niet echt een beleid voor is. Zo hebben wij 9 </w:t>
      </w:r>
      <w:r w:rsidR="00940686">
        <w:rPr>
          <w:sz w:val="24"/>
          <w:szCs w:val="24"/>
        </w:rPr>
        <w:t>c</w:t>
      </w:r>
      <w:r w:rsidR="004D64B1" w:rsidRPr="00940686">
        <w:rPr>
          <w:sz w:val="24"/>
          <w:szCs w:val="24"/>
        </w:rPr>
        <w:t>onsulenten gehad en die hadden allemaal een eigen werkwijze waardoor je als cliënt niet weet waar je aan toe bent en dat geeft veel stress en onzekerheid. Natuurlijk kun je met beleidsregels niet alles ondervangen maar het zou prettig zijn als er meer aandacht zou zijn voor de niet-standaard gevallen</w:t>
      </w:r>
      <w:r w:rsidR="002C7F10" w:rsidRPr="00940686">
        <w:rPr>
          <w:sz w:val="24"/>
          <w:szCs w:val="24"/>
        </w:rPr>
        <w:t>.</w:t>
      </w:r>
    </w:p>
    <w:p w:rsidR="002C7F10" w:rsidRPr="002C7F10" w:rsidRDefault="002C7F10" w:rsidP="00940686">
      <w:pPr>
        <w:pStyle w:val="Lijstalinea"/>
        <w:numPr>
          <w:ilvl w:val="0"/>
          <w:numId w:val="14"/>
        </w:numPr>
        <w:rPr>
          <w:rFonts w:asciiTheme="minorHAnsi" w:hAnsiTheme="minorHAnsi" w:cstheme="minorHAnsi"/>
          <w:sz w:val="24"/>
          <w:szCs w:val="24"/>
        </w:rPr>
      </w:pPr>
      <w:r w:rsidRPr="002C7F10">
        <w:rPr>
          <w:rFonts w:asciiTheme="minorHAnsi" w:hAnsiTheme="minorHAnsi" w:cstheme="minorHAnsi"/>
          <w:sz w:val="24"/>
          <w:szCs w:val="24"/>
        </w:rPr>
        <w:t>Besteed aandacht aan een geschikte dialyseruimte met opbergmogelijkheid van benodigde materialen.</w:t>
      </w:r>
    </w:p>
    <w:p w:rsidR="008305EC" w:rsidRPr="004D64B1" w:rsidRDefault="008305EC">
      <w:pPr>
        <w:rPr>
          <w:rFonts w:asciiTheme="minorHAnsi" w:hAnsiTheme="minorHAnsi" w:cstheme="minorHAnsi"/>
          <w:sz w:val="24"/>
          <w:szCs w:val="24"/>
        </w:rPr>
      </w:pPr>
    </w:p>
    <w:p w:rsidR="008305EC" w:rsidRDefault="008305EC">
      <w:pPr>
        <w:rPr>
          <w:rFonts w:asciiTheme="minorHAnsi" w:hAnsiTheme="minorHAnsi" w:cstheme="minorHAnsi"/>
          <w:sz w:val="24"/>
          <w:szCs w:val="24"/>
        </w:rPr>
      </w:pPr>
      <w:r>
        <w:rPr>
          <w:rFonts w:asciiTheme="minorHAnsi" w:hAnsiTheme="minorHAnsi" w:cstheme="minorHAnsi"/>
          <w:sz w:val="24"/>
          <w:szCs w:val="24"/>
        </w:rPr>
        <w:t>*Vastgelegd in de notulen van de vergadering van de Wmo-raad op 14 september 2022 in aanwezigheid van contactambtenaar Paul-Peter Lindner.</w:t>
      </w:r>
    </w:p>
    <w:p w:rsidR="004B5FEB" w:rsidRDefault="004B5FEB">
      <w:pPr>
        <w:rPr>
          <w:rFonts w:asciiTheme="minorHAnsi" w:hAnsiTheme="minorHAnsi" w:cstheme="minorHAnsi"/>
          <w:sz w:val="24"/>
          <w:szCs w:val="24"/>
        </w:rPr>
      </w:pPr>
    </w:p>
    <w:p w:rsidR="004B5FEB" w:rsidRDefault="004B5FEB">
      <w:pPr>
        <w:rPr>
          <w:rFonts w:asciiTheme="minorHAnsi" w:hAnsiTheme="minorHAnsi" w:cstheme="minorHAnsi"/>
          <w:sz w:val="24"/>
          <w:szCs w:val="24"/>
        </w:rPr>
      </w:pPr>
      <w:r>
        <w:rPr>
          <w:rFonts w:asciiTheme="minorHAnsi" w:hAnsiTheme="minorHAnsi" w:cstheme="minorHAnsi"/>
          <w:sz w:val="24"/>
          <w:szCs w:val="24"/>
        </w:rPr>
        <w:t>Hopelijk kunnen deze adviezen bijdragen aan een meer volledige uitleg van de toekenning van woonvoorzieningen.</w:t>
      </w:r>
    </w:p>
    <w:p w:rsidR="004B5FEB" w:rsidRDefault="004B5FEB">
      <w:pPr>
        <w:rPr>
          <w:rFonts w:asciiTheme="minorHAnsi" w:hAnsiTheme="minorHAnsi" w:cstheme="minorHAnsi"/>
          <w:sz w:val="24"/>
          <w:szCs w:val="24"/>
        </w:rPr>
      </w:pPr>
    </w:p>
    <w:p w:rsidR="004B5FEB" w:rsidRDefault="004B5FEB">
      <w:pPr>
        <w:rPr>
          <w:rFonts w:asciiTheme="minorHAnsi" w:hAnsiTheme="minorHAnsi" w:cstheme="minorHAnsi"/>
          <w:sz w:val="24"/>
          <w:szCs w:val="24"/>
        </w:rPr>
      </w:pPr>
      <w:r>
        <w:rPr>
          <w:rFonts w:asciiTheme="minorHAnsi" w:hAnsiTheme="minorHAnsi" w:cstheme="minorHAnsi"/>
          <w:sz w:val="24"/>
          <w:szCs w:val="24"/>
        </w:rPr>
        <w:t>Hoogachtend namens de KSD</w:t>
      </w:r>
    </w:p>
    <w:p w:rsidR="004B5FEB" w:rsidRDefault="004B5FEB">
      <w:pPr>
        <w:rPr>
          <w:rFonts w:asciiTheme="minorHAnsi" w:hAnsiTheme="minorHAnsi" w:cstheme="minorHAnsi"/>
          <w:sz w:val="24"/>
          <w:szCs w:val="24"/>
        </w:rPr>
      </w:pPr>
    </w:p>
    <w:p w:rsidR="004B5FEB" w:rsidRDefault="004B5FEB">
      <w:pPr>
        <w:rPr>
          <w:rFonts w:asciiTheme="minorHAnsi" w:hAnsiTheme="minorHAnsi" w:cstheme="minorHAnsi"/>
          <w:sz w:val="24"/>
          <w:szCs w:val="24"/>
        </w:rPr>
      </w:pPr>
      <w:r>
        <w:rPr>
          <w:rFonts w:asciiTheme="minorHAnsi" w:hAnsiTheme="minorHAnsi" w:cstheme="minorHAnsi"/>
          <w:sz w:val="24"/>
          <w:szCs w:val="24"/>
        </w:rPr>
        <w:t>Drs. J.H.C.M. Tol, voorzitter</w:t>
      </w:r>
      <w:r w:rsidRPr="004B5FEB">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C.H.M. Schilder, secretaris</w:t>
      </w:r>
    </w:p>
    <w:p w:rsidR="004B5FEB" w:rsidRDefault="004B5FEB">
      <w:pPr>
        <w:rPr>
          <w:rFonts w:asciiTheme="minorHAnsi" w:hAnsiTheme="minorHAnsi" w:cstheme="minorHAnsi"/>
          <w:sz w:val="24"/>
          <w:szCs w:val="24"/>
        </w:rPr>
      </w:pPr>
    </w:p>
    <w:p w:rsidR="004B5FEB" w:rsidRDefault="004B5FEB">
      <w:pPr>
        <w:rPr>
          <w:rFonts w:asciiTheme="minorHAnsi" w:hAnsiTheme="minorHAnsi" w:cstheme="minorHAnsi"/>
          <w:sz w:val="24"/>
          <w:szCs w:val="24"/>
        </w:rPr>
      </w:pPr>
    </w:p>
    <w:p w:rsidR="004B5FEB" w:rsidRDefault="004B5FEB">
      <w:pPr>
        <w:rPr>
          <w:rFonts w:asciiTheme="minorHAnsi" w:hAnsiTheme="minorHAnsi" w:cstheme="minorHAnsi"/>
          <w:sz w:val="24"/>
          <w:szCs w:val="24"/>
        </w:rPr>
      </w:pPr>
    </w:p>
    <w:p w:rsidR="00723B95" w:rsidRDefault="00723B95">
      <w:pPr>
        <w:rPr>
          <w:rFonts w:asciiTheme="minorHAnsi" w:hAnsiTheme="minorHAnsi" w:cstheme="minorHAnsi"/>
          <w:sz w:val="24"/>
          <w:szCs w:val="24"/>
        </w:rPr>
      </w:pPr>
    </w:p>
    <w:p w:rsidR="00723B95" w:rsidRDefault="00723B95">
      <w:pPr>
        <w:rPr>
          <w:rFonts w:asciiTheme="minorHAnsi" w:hAnsiTheme="minorHAnsi" w:cstheme="minorHAnsi"/>
          <w:sz w:val="24"/>
          <w:szCs w:val="24"/>
        </w:rPr>
      </w:pPr>
    </w:p>
    <w:p w:rsidR="00723B95" w:rsidRDefault="00723B95">
      <w:pPr>
        <w:rPr>
          <w:rFonts w:asciiTheme="minorHAnsi" w:hAnsiTheme="minorHAnsi" w:cstheme="minorHAnsi"/>
          <w:sz w:val="24"/>
          <w:szCs w:val="24"/>
        </w:rPr>
      </w:pPr>
    </w:p>
    <w:p w:rsidR="00723B95" w:rsidRDefault="00723B95">
      <w:pPr>
        <w:rPr>
          <w:rFonts w:asciiTheme="minorHAnsi" w:hAnsiTheme="minorHAnsi" w:cstheme="minorHAnsi"/>
          <w:sz w:val="24"/>
          <w:szCs w:val="24"/>
        </w:rPr>
      </w:pPr>
    </w:p>
    <w:p w:rsidR="00723B95" w:rsidRDefault="00723B95">
      <w:pPr>
        <w:rPr>
          <w:rFonts w:asciiTheme="minorHAnsi" w:hAnsiTheme="minorHAnsi" w:cstheme="minorHAnsi"/>
          <w:sz w:val="24"/>
          <w:szCs w:val="24"/>
        </w:rPr>
      </w:pPr>
    </w:p>
    <w:p w:rsidR="004B5FEB" w:rsidRDefault="004B5FEB">
      <w:pPr>
        <w:rPr>
          <w:rFonts w:asciiTheme="minorHAnsi" w:hAnsiTheme="minorHAnsi" w:cstheme="minorHAnsi"/>
          <w:sz w:val="24"/>
          <w:szCs w:val="24"/>
        </w:rPr>
      </w:pPr>
    </w:p>
    <w:p w:rsidR="004B5FEB" w:rsidRPr="00FC42E0" w:rsidRDefault="004B5FEB">
      <w:pPr>
        <w:rPr>
          <w:rFonts w:asciiTheme="minorHAnsi" w:hAnsiTheme="minorHAnsi" w:cstheme="minorHAnsi"/>
          <w:sz w:val="24"/>
          <w:szCs w:val="24"/>
        </w:rPr>
      </w:pPr>
      <w:r>
        <w:rPr>
          <w:rFonts w:asciiTheme="minorHAnsi" w:hAnsiTheme="minorHAnsi" w:cstheme="minorHAnsi"/>
          <w:sz w:val="24"/>
          <w:szCs w:val="24"/>
        </w:rPr>
        <w:tab/>
      </w:r>
      <w:r w:rsidRPr="004B5FEB">
        <w:rPr>
          <w:rFonts w:asciiTheme="minorHAnsi" w:hAnsiTheme="minorHAnsi" w:cstheme="minorHAnsi"/>
          <w:sz w:val="24"/>
          <w:szCs w:val="24"/>
        </w:rPr>
        <w:object w:dxaOrig="9072" w:dyaOrig="1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51.6pt" o:ole="">
            <v:imagedata r:id="rId8" o:title=""/>
          </v:shape>
          <o:OLEObject Type="Embed" ProgID="Word.Document.12" ShapeID="_x0000_i1025" DrawAspect="Content" ObjectID="_1792230620" r:id="rId9">
            <o:FieldCodes>\s</o:FieldCodes>
          </o:OLEObject>
        </w:objec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sectPr w:rsidR="004B5FEB" w:rsidRPr="00FC42E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6DD" w:rsidRDefault="00BF26DD" w:rsidP="00355F14">
      <w:r>
        <w:separator/>
      </w:r>
    </w:p>
  </w:endnote>
  <w:endnote w:type="continuationSeparator" w:id="0">
    <w:p w:rsidR="00BF26DD" w:rsidRDefault="00BF26DD" w:rsidP="0035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425479"/>
      <w:docPartObj>
        <w:docPartGallery w:val="Page Numbers (Bottom of Page)"/>
        <w:docPartUnique/>
      </w:docPartObj>
    </w:sdtPr>
    <w:sdtEndPr/>
    <w:sdtContent>
      <w:p w:rsidR="004B5FEB" w:rsidRDefault="004B5FEB">
        <w:pPr>
          <w:pStyle w:val="Voettekst"/>
          <w:jc w:val="right"/>
        </w:pPr>
        <w:r>
          <w:fldChar w:fldCharType="begin"/>
        </w:r>
        <w:r>
          <w:instrText>PAGE   \* MERGEFORMAT</w:instrText>
        </w:r>
        <w:r>
          <w:fldChar w:fldCharType="separate"/>
        </w:r>
        <w:r w:rsidR="00BF26DD">
          <w:rPr>
            <w:noProof/>
          </w:rPr>
          <w:t>1</w:t>
        </w:r>
        <w:r>
          <w:fldChar w:fldCharType="end"/>
        </w:r>
      </w:p>
    </w:sdtContent>
  </w:sdt>
  <w:p w:rsidR="004B5FEB" w:rsidRDefault="004B5FE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6DD" w:rsidRDefault="00BF26DD" w:rsidP="00355F14">
      <w:r>
        <w:separator/>
      </w:r>
    </w:p>
  </w:footnote>
  <w:footnote w:type="continuationSeparator" w:id="0">
    <w:p w:rsidR="00BF26DD" w:rsidRDefault="00BF26DD" w:rsidP="00355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23E2"/>
    <w:multiLevelType w:val="hybridMultilevel"/>
    <w:tmpl w:val="0A9425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DE0DE5"/>
    <w:multiLevelType w:val="multilevel"/>
    <w:tmpl w:val="99C8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A1211"/>
    <w:multiLevelType w:val="multilevel"/>
    <w:tmpl w:val="B8D41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91503"/>
    <w:multiLevelType w:val="multilevel"/>
    <w:tmpl w:val="A1F6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B5491"/>
    <w:multiLevelType w:val="hybridMultilevel"/>
    <w:tmpl w:val="01A6B57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59822B5"/>
    <w:multiLevelType w:val="multilevel"/>
    <w:tmpl w:val="7BFA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13457"/>
    <w:multiLevelType w:val="multilevel"/>
    <w:tmpl w:val="38B8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16503"/>
    <w:multiLevelType w:val="multilevel"/>
    <w:tmpl w:val="EBA2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50803"/>
    <w:multiLevelType w:val="hybridMultilevel"/>
    <w:tmpl w:val="19B466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F44139"/>
    <w:multiLevelType w:val="multilevel"/>
    <w:tmpl w:val="F52C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D42E84"/>
    <w:multiLevelType w:val="multilevel"/>
    <w:tmpl w:val="50B4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170339"/>
    <w:multiLevelType w:val="hybridMultilevel"/>
    <w:tmpl w:val="B30C626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B5144A"/>
    <w:multiLevelType w:val="hybridMultilevel"/>
    <w:tmpl w:val="1A4081DE"/>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3" w15:restartNumberingAfterBreak="0">
    <w:nsid w:val="7A96228B"/>
    <w:multiLevelType w:val="multilevel"/>
    <w:tmpl w:val="E796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7"/>
  </w:num>
  <w:num w:numId="5">
    <w:abstractNumId w:val="9"/>
  </w:num>
  <w:num w:numId="6">
    <w:abstractNumId w:val="10"/>
  </w:num>
  <w:num w:numId="7">
    <w:abstractNumId w:val="5"/>
  </w:num>
  <w:num w:numId="8">
    <w:abstractNumId w:val="12"/>
  </w:num>
  <w:num w:numId="9">
    <w:abstractNumId w:val="3"/>
  </w:num>
  <w:num w:numId="10">
    <w:abstractNumId w:val="13"/>
  </w:num>
  <w:num w:numId="11">
    <w:abstractNumId w:val="8"/>
  </w:num>
  <w:num w:numId="12">
    <w:abstractNumId w:val="0"/>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18"/>
    <w:rsid w:val="00041ABC"/>
    <w:rsid w:val="002C7F10"/>
    <w:rsid w:val="00355F14"/>
    <w:rsid w:val="004B5FEB"/>
    <w:rsid w:val="004D64B1"/>
    <w:rsid w:val="006A24BD"/>
    <w:rsid w:val="006A6454"/>
    <w:rsid w:val="006C6218"/>
    <w:rsid w:val="0071565A"/>
    <w:rsid w:val="00723B95"/>
    <w:rsid w:val="008305EC"/>
    <w:rsid w:val="00940686"/>
    <w:rsid w:val="00977D75"/>
    <w:rsid w:val="009A2439"/>
    <w:rsid w:val="00AE27E4"/>
    <w:rsid w:val="00B002BC"/>
    <w:rsid w:val="00BF26DD"/>
    <w:rsid w:val="00C5014F"/>
    <w:rsid w:val="00CF27B3"/>
    <w:rsid w:val="00D10A2A"/>
    <w:rsid w:val="00E17E49"/>
    <w:rsid w:val="00FC42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B6A72-75D1-43EB-986C-2CDF1D39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C6218"/>
    <w:pPr>
      <w:spacing w:after="0" w:line="240" w:lineRule="auto"/>
    </w:pPr>
    <w:rPr>
      <w:rFonts w:ascii="Calibri" w:eastAsia="Times New Roman" w:hAnsi="Calibri"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6218"/>
    <w:pPr>
      <w:contextualSpacing/>
    </w:pPr>
  </w:style>
  <w:style w:type="paragraph" w:styleId="Geenafstand">
    <w:name w:val="No Spacing"/>
    <w:uiPriority w:val="1"/>
    <w:qFormat/>
    <w:rsid w:val="006C6218"/>
    <w:pPr>
      <w:spacing w:after="0" w:line="240" w:lineRule="auto"/>
    </w:pPr>
  </w:style>
  <w:style w:type="paragraph" w:customStyle="1" w:styleId="OPAanhef">
    <w:name w:val="OP_Aanhef"/>
    <w:qFormat/>
    <w:rsid w:val="006C6218"/>
    <w:pPr>
      <w:spacing w:after="0" w:line="240" w:lineRule="auto"/>
    </w:pPr>
    <w:rPr>
      <w:rFonts w:ascii="Calibri" w:eastAsia="Times New Roman" w:hAnsi="Calibri" w:cs="Arial"/>
      <w:bCs/>
      <w:szCs w:val="26"/>
      <w:lang w:eastAsia="nl-NL"/>
    </w:rPr>
  </w:style>
  <w:style w:type="paragraph" w:customStyle="1" w:styleId="OPLid">
    <w:name w:val="OP_Lid"/>
    <w:basedOn w:val="Standaard"/>
    <w:qFormat/>
    <w:rsid w:val="006C6218"/>
    <w:rPr>
      <w:rFonts w:cs="Arial"/>
    </w:rPr>
  </w:style>
  <w:style w:type="paragraph" w:styleId="Normaalweb">
    <w:name w:val="Normal (Web)"/>
    <w:basedOn w:val="Standaard"/>
    <w:uiPriority w:val="99"/>
    <w:unhideWhenUsed/>
    <w:rsid w:val="006C6218"/>
    <w:pPr>
      <w:spacing w:before="100" w:beforeAutospacing="1" w:after="100" w:afterAutospacing="1"/>
    </w:pPr>
    <w:rPr>
      <w:rFonts w:ascii="Times New Roman" w:hAnsi="Times New Roman"/>
      <w:sz w:val="24"/>
      <w:szCs w:val="24"/>
    </w:rPr>
  </w:style>
  <w:style w:type="character" w:styleId="Zwaar">
    <w:name w:val="Strong"/>
    <w:basedOn w:val="Standaardalinea-lettertype"/>
    <w:uiPriority w:val="22"/>
    <w:qFormat/>
    <w:rsid w:val="006C6218"/>
    <w:rPr>
      <w:b/>
      <w:bCs/>
    </w:rPr>
  </w:style>
  <w:style w:type="paragraph" w:customStyle="1" w:styleId="list-customitem">
    <w:name w:val="list-custom__item"/>
    <w:basedOn w:val="Standaard"/>
    <w:rsid w:val="006C6218"/>
    <w:pPr>
      <w:spacing w:before="100" w:beforeAutospacing="1" w:after="100" w:afterAutospacing="1"/>
    </w:pPr>
    <w:rPr>
      <w:rFonts w:ascii="Times New Roman" w:hAnsi="Times New Roman"/>
      <w:sz w:val="24"/>
      <w:szCs w:val="24"/>
    </w:rPr>
  </w:style>
  <w:style w:type="character" w:styleId="Nadruk">
    <w:name w:val="Emphasis"/>
    <w:basedOn w:val="Standaardalinea-lettertype"/>
    <w:uiPriority w:val="20"/>
    <w:qFormat/>
    <w:rsid w:val="006C6218"/>
    <w:rPr>
      <w:i/>
      <w:iCs/>
    </w:rPr>
  </w:style>
  <w:style w:type="paragraph" w:styleId="Koptekst">
    <w:name w:val="header"/>
    <w:basedOn w:val="Standaard"/>
    <w:link w:val="KoptekstChar"/>
    <w:uiPriority w:val="99"/>
    <w:unhideWhenUsed/>
    <w:rsid w:val="00355F14"/>
    <w:pPr>
      <w:tabs>
        <w:tab w:val="center" w:pos="4536"/>
        <w:tab w:val="right" w:pos="9072"/>
      </w:tabs>
    </w:pPr>
  </w:style>
  <w:style w:type="character" w:customStyle="1" w:styleId="KoptekstChar">
    <w:name w:val="Koptekst Char"/>
    <w:basedOn w:val="Standaardalinea-lettertype"/>
    <w:link w:val="Koptekst"/>
    <w:uiPriority w:val="99"/>
    <w:rsid w:val="00355F14"/>
    <w:rPr>
      <w:rFonts w:ascii="Calibri" w:eastAsia="Times New Roman" w:hAnsi="Calibri" w:cs="Times New Roman"/>
      <w:szCs w:val="20"/>
      <w:lang w:eastAsia="nl-NL"/>
    </w:rPr>
  </w:style>
  <w:style w:type="paragraph" w:styleId="Voettekst">
    <w:name w:val="footer"/>
    <w:basedOn w:val="Standaard"/>
    <w:link w:val="VoettekstChar"/>
    <w:uiPriority w:val="99"/>
    <w:unhideWhenUsed/>
    <w:rsid w:val="00355F14"/>
    <w:pPr>
      <w:tabs>
        <w:tab w:val="center" w:pos="4536"/>
        <w:tab w:val="right" w:pos="9072"/>
      </w:tabs>
    </w:pPr>
  </w:style>
  <w:style w:type="character" w:customStyle="1" w:styleId="VoettekstChar">
    <w:name w:val="Voettekst Char"/>
    <w:basedOn w:val="Standaardalinea-lettertype"/>
    <w:link w:val="Voettekst"/>
    <w:uiPriority w:val="99"/>
    <w:rsid w:val="00355F14"/>
    <w:rPr>
      <w:rFonts w:ascii="Calibri" w:eastAsia="Times New Roman" w:hAnsi="Calibri" w:cs="Times New Roman"/>
      <w:szCs w:val="20"/>
      <w:lang w:eastAsia="nl-NL"/>
    </w:rPr>
  </w:style>
  <w:style w:type="paragraph" w:styleId="Tekstzonderopmaak">
    <w:name w:val="Plain Text"/>
    <w:basedOn w:val="Standaard"/>
    <w:link w:val="TekstzonderopmaakChar"/>
    <w:uiPriority w:val="99"/>
    <w:unhideWhenUsed/>
    <w:rsid w:val="004D64B1"/>
    <w:rPr>
      <w:rFonts w:eastAsiaTheme="minorHAnsi" w:cstheme="minorBidi"/>
      <w:szCs w:val="21"/>
      <w:lang w:eastAsia="en-US"/>
    </w:rPr>
  </w:style>
  <w:style w:type="character" w:customStyle="1" w:styleId="TekstzonderopmaakChar">
    <w:name w:val="Tekst zonder opmaak Char"/>
    <w:basedOn w:val="Standaardalinea-lettertype"/>
    <w:link w:val="Tekstzonderopmaak"/>
    <w:uiPriority w:val="99"/>
    <w:rsid w:val="004D64B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8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3588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Tol</dc:creator>
  <cp:keywords/>
  <dc:description/>
  <cp:lastModifiedBy>Jan Tol</cp:lastModifiedBy>
  <cp:revision>2</cp:revision>
  <dcterms:created xsi:type="dcterms:W3CDTF">2024-11-04T12:04:00Z</dcterms:created>
  <dcterms:modified xsi:type="dcterms:W3CDTF">2024-11-04T12:04:00Z</dcterms:modified>
</cp:coreProperties>
</file>